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</w:t>
      </w:r>
      <w:r>
        <w:rPr>
          <w:rFonts w:ascii="Times New Roman" w:hAnsi="Times New Roman" w:cs="Times New Roman"/>
          <w:b/>
          <w:sz w:val="24"/>
          <w:szCs w:val="24"/>
        </w:rPr>
        <w:t xml:space="preserve">еречень нормативных правовых актов, содержащих обязательные требования, оценка соблюдения которых является предметом лицензионного контроля за осуществлением заготовки, хранения, переработки и реализации лома черных металлов, цветных металлов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 </w:t>
      </w:r>
      <w:r>
        <w:rPr>
          <w:rFonts w:ascii="Times New Roman" w:hAnsi="Times New Roman" w:cs="Times New Roman"/>
          <w:b/>
          <w:sz w:val="24"/>
          <w:szCs w:val="24"/>
        </w:rPr>
      </w:r>
    </w:p>
    <w:tbl>
      <w:tblPr>
        <w:tblW w:w="0" w:type="auto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10"/>
        <w:gridCol w:w="3438"/>
        <w:gridCol w:w="30"/>
        <w:gridCol w:w="2880"/>
        <w:gridCol w:w="38"/>
        <w:gridCol w:w="2288"/>
      </w:tblGrid>
      <w:tr>
        <w:tblPrEx/>
        <w:trPr>
          <w:tblCellSpacing w:w="0" w:type="dxa"/>
        </w:trPr>
        <w:tc>
          <w:tcPr>
            <w:gridSpan w:val="2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66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34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Наименование, реквизиты нормативного правового акта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9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круга лиц и (или) перечня объектов, в отношении которых устанавливаются обязательные требования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3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Структурные единицы нормативного правового акта, соблюдение которых оценивается при проведении мероприятий по контролю &lt;*&gt;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  <w:tblHeader/>
        </w:trPr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655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34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91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2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6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34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8" w:tooltip="http://pravo.gov.ru/proxy/ips/?docbody=&amp;nd=102147413&amp;intelsearch=%D4%E5%E4%E5%F0%E0%EB%FC%ED%FB%E9+%E7%E0%EA%EE%ED+%EE%F2+04.05.2011+%B9+99-%D4%C7+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Федеральный закон от 04.05.2011 № 99-ФЗ «О лицензировании отдельных видов деятельности»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9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2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8, 12, 13, 17, 18, 19,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6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34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9" w:tooltip="http://pravo.gov.ru/proxy/ips/?docbody=&amp;nd=102053807&amp;intelsearch=%D4%E5%E4%E5%F0%E0%EB%FC%ED%FB%E9+%E7%E0%EA%EE%ED+%EE%F2+24.06.98+%B9+89-%D4%C7+%AB%CE%E1+%EE%F2%F5%EE%E4%E0%F5+%EF%F0%EE%E8%E7%E2%EE%E4%F1%F2%E2%E0+%E8+%EF%EE%F2%F0%E5%E1%EB%E5%ED%E8%FF%BB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Федеральный закон от 24.06.98 № 89-ФЗ «Об отходах производства и потребления»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9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2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Статьи 1, 13.1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6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34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0" w:tooltip="http://pravo.gov.ru/proxy/ips/?docbody=&amp;nd=102152047&amp;intelsearch=%CF%EE%F1%F2%E0%ED%EE%E2%EB%E5%ED%E8%E5+%CF%F0%E0%E2%E8%F2%E5%EB%FC%F1%F2%E2%E0+%D0%EE%F1%F1%E8%E9%F1%EA%EE%E9+%D4%E5%E4%E5%F0%E0%F6%E8%E8+%EE%F2+21.11.2011+%B9+957+%AB%CE%E1+%EE%F0%E3%E0%ED%E8%E7%E0%F6%E8%E8+%EB%E8%F6%E5%ED%E7%E8%F0%EE%E2%E0%ED%E8%FF+%EE%F2%E4%E5%EB%FC%ED%FB%F5+%E2%E8%E4%EE%E2+%E4%E5%FF%F2%E5%EB%FC%ED%EE%F1%F2%E8%BB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 Правительства Российской Федерации от 21.11.2011 № 957 «Об организации лицензирования отдельных видов деятельности»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9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2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blCellSpacing w:w="0" w:type="dxa"/>
        </w:trPr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655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3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34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/>
            <w:hyperlink r:id="rId11" w:tooltip="http://pravo.gov.ru/proxy/ips/?docbody=&amp;nd=102161534&amp;intelsearch=%CF%EE%F1%F2%E0%ED%EE%E2%EB%E5%ED%E8%E5+%CF%F0%E0%E2%E8%F2%E5%EB%FC%F1%F2%E2%E0+%D0%EE%F1%F1%E8%E9%F1%EA%EE%E9+%D4%E5%E4%E5%F0%E0%F6%E8%E8+%EE%F2+12.12.2012+%B9+1287+%AB%CE+%EB%E8%F6%E5%ED%E7%E8%F0%EE%E2%E0%ED%E8%E8+%E4%E5%FF%F2%E5%EB%FC%ED%EE%F1%F2%E8+%EF%EE+%E7%E0%E3%EE%F2%EE%E2%EA%E5%2C+%F5%F0%E0%ED%E5%ED%E8%FE%2C+%EF%E5%F0%E5%F0%E0%E1%EE%F2%EA%E5+%E8+%F0%E5%E0%EB%E8%E7%E0%F6%E8%E8+%EB%EE%EC%E0+%F7%E5%F0%ED%FB%F5+%E8+%F6%E2%E5%F2%ED%FB%F5+%EC%E5%F2%E0%EB%EB%EE%E2%BB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Постановление Правительства Российской Федерации от 28.05.2022 № 980 «О некоторых вопросах лицензирования деятельности по заготовке, хранению, переработке и реализации лома черных и цветных металлов, а также обращения с ломом и отходами черных и цветных металлов и их отчуждения»</w:t>
              </w:r>
            </w:hyperlink>
            <w:r/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"/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91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 и индивидуальные предприниматели, осуществляющие заготовку, хранение, переработку и реализацию лома черных металлов, цветных металлов, на основании выданных лицензий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Mar>
              <w:left w:w="75" w:type="dxa"/>
              <w:top w:w="75" w:type="dxa"/>
              <w:right w:w="75" w:type="dxa"/>
              <w:bottom w:w="75" w:type="dxa"/>
            </w:tcMar>
            <w:tcW w:w="228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basedOn w:val="618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pravo.gov.ru/proxy/ips/?docbody=&amp;nd=102147413&amp;intelsearch=%D4%E5%E4%E5%F0%E0%EB%FC%ED%FB%E9+%E7%E0%EA%EE%ED+%EE%F2+04.05.2011+%B9+99-%D4%C7+" TargetMode="External"/><Relationship Id="rId9" Type="http://schemas.openxmlformats.org/officeDocument/2006/relationships/hyperlink" Target="http://pravo.gov.ru/proxy/ips/?docbody=&amp;nd=102053807&amp;intelsearch=%D4%E5%E4%E5%F0%E0%EB%FC%ED%FB%E9+%E7%E0%EA%EE%ED+%EE%F2+24.06.98+%B9+89-%D4%C7+%AB%CE%E1+%EE%F2%F5%EE%E4%E0%F5+%EF%F0%EE%E8%E7%E2%EE%E4%F1%F2%E2%E0+%E8+%EF%EE%F2%F0%E5%E1%EB%E5%ED%E8%FF%BB" TargetMode="External"/><Relationship Id="rId10" Type="http://schemas.openxmlformats.org/officeDocument/2006/relationships/hyperlink" Target="http://pravo.gov.ru/proxy/ips/?docbody=&amp;nd=102152047&amp;intelsearch=%CF%EE%F1%F2%E0%ED%EE%E2%EB%E5%ED%E8%E5+%CF%F0%E0%E2%E8%F2%E5%EB%FC%F1%F2%E2%E0+%D0%EE%F1%F1%E8%E9%F1%EA%EE%E9+%D4%E5%E4%E5%F0%E0%F6%E8%E8+%EE%F2+21.11.2011+%B9+957+%AB%CE%E1+%EE%F0%E3%E0%ED%E8%E7%E0%F6%E8%E8+%EB%E8%F6%E5%ED%E7%E8%F0%EE%E2%E0%ED%E8%FF+%EE%F2%E4%E5%EB%FC%ED%FB%F5+%E2%E8%E4%EE%E2+%E4%E5%FF%F2%E5%EB%FC%ED%EE%F1%F2%E8%BB" TargetMode="External"/><Relationship Id="rId11" Type="http://schemas.openxmlformats.org/officeDocument/2006/relationships/hyperlink" Target="http://pravo.gov.ru/proxy/ips/?docbody=&amp;nd=102161534&amp;intelsearch=%CF%EE%F1%F2%E0%ED%EE%E2%EB%E5%ED%E8%E5+%CF%F0%E0%E2%E8%F2%E5%EB%FC%F1%F2%E2%E0+%D0%EE%F1%F1%E8%E9%F1%EA%EE%E9+%D4%E5%E4%E5%F0%E0%F6%E8%E8+%EE%F2+12.12.2012+%B9+1287+%AB%CE+%EB%E8%F6%E5%ED%E7%E8%F0%EE%E2%E0%ED%E8%E8+%E4%E5%FF%F2%E5%EB%FC%ED%EE%F1%F2%E8+%EF%EE+%E7%E0%E3%EE%F2%EE%E2%EA%E5%2C+%F5%F0%E0%ED%E5%ED%E8%FE%2C+%EF%E5%F0%E5%F0%E0%E1%EE%F2%EA%E5+%E8+%F0%E5%E0%EB%E8%E7%E0%F6%E8%E8+%EB%EE%EC%E0+%F7%E5%F0%ED%FB%F5+%E8+%F6%E2%E5%F2%ED%FB%F5+%EC%E5%F2%E0%EB%EB%EE%E2%B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Зубринская</dc:creator>
  <cp:keywords/>
  <dc:description/>
  <cp:lastModifiedBy>subbotina_ev</cp:lastModifiedBy>
  <cp:revision>2</cp:revision>
  <dcterms:created xsi:type="dcterms:W3CDTF">2018-10-12T05:39:00Z</dcterms:created>
  <dcterms:modified xsi:type="dcterms:W3CDTF">2025-04-11T10:50:24Z</dcterms:modified>
</cp:coreProperties>
</file>